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C051" w14:textId="3CF7E400" w:rsidR="004827D8" w:rsidRDefault="001128D8" w:rsidP="004C1F61">
      <w:pPr>
        <w:pStyle w:val="Cmsor1"/>
      </w:pPr>
      <w:r>
        <w:t xml:space="preserve">Fiatalok a cégnél </w:t>
      </w:r>
      <w:r w:rsidR="004C1F61">
        <w:t>–</w:t>
      </w:r>
      <w:r>
        <w:t xml:space="preserve"> </w:t>
      </w:r>
      <w:r w:rsidR="004C1F61">
        <w:t>lehetőség, perspektíva, fejlődés</w:t>
      </w:r>
    </w:p>
    <w:p w14:paraId="404F5CF1" w14:textId="732C57C1" w:rsidR="002A4FEC" w:rsidRPr="00CE1E44" w:rsidRDefault="002A4FEC" w:rsidP="002A4FEC">
      <w:pPr>
        <w:spacing w:after="240"/>
        <w:rPr>
          <w:b/>
          <w:bCs/>
        </w:rPr>
      </w:pPr>
      <w:r w:rsidRPr="00CE1E44">
        <w:rPr>
          <w:b/>
          <w:bCs/>
        </w:rPr>
        <w:t>A Vasas Szakszervezeti Szövetség</w:t>
      </w:r>
      <w:r>
        <w:rPr>
          <w:b/>
          <w:bCs/>
        </w:rPr>
        <w:t xml:space="preserve"> podcastjében </w:t>
      </w:r>
      <w:r w:rsidR="00E42DD7" w:rsidRPr="00E42DD7">
        <w:rPr>
          <w:b/>
          <w:bCs/>
        </w:rPr>
        <w:t>Bábel Balázs, a Vasas Szakszervezet alelnöke</w:t>
      </w:r>
      <w:r w:rsidR="00E42DD7" w:rsidRPr="00E42DD7">
        <w:rPr>
          <w:b/>
          <w:bCs/>
        </w:rPr>
        <w:t xml:space="preserve">, </w:t>
      </w:r>
      <w:r w:rsidR="00E42DD7" w:rsidRPr="00E42DD7">
        <w:rPr>
          <w:b/>
          <w:bCs/>
        </w:rPr>
        <w:t>amit Kiglics Gábor, az eCon Engineering ügyvezetője és a Magyar Járműalkatrészgyártók Országos Szövetségének elnökségi tagja</w:t>
      </w:r>
      <w:r w:rsidR="00E42DD7" w:rsidRPr="00E42DD7">
        <w:rPr>
          <w:b/>
          <w:bCs/>
        </w:rPr>
        <w:t xml:space="preserve"> valamint </w:t>
      </w:r>
      <w:r w:rsidR="00E42DD7" w:rsidRPr="00E42DD7">
        <w:rPr>
          <w:b/>
          <w:bCs/>
        </w:rPr>
        <w:t xml:space="preserve">Kárai Anita, a Humanfield Kft. üzletfejlesztési igazgatója </w:t>
      </w:r>
      <w:r w:rsidRPr="00CE1E44">
        <w:rPr>
          <w:b/>
          <w:bCs/>
        </w:rPr>
        <w:t>beszélget</w:t>
      </w:r>
      <w:r w:rsidR="00012A24">
        <w:rPr>
          <w:b/>
          <w:bCs/>
        </w:rPr>
        <w:t>tek</w:t>
      </w:r>
      <w:r w:rsidRPr="00CE1E44">
        <w:rPr>
          <w:b/>
          <w:bCs/>
        </w:rPr>
        <w:t xml:space="preserve"> </w:t>
      </w:r>
      <w:r w:rsidR="00E42DD7">
        <w:rPr>
          <w:b/>
          <w:bCs/>
        </w:rPr>
        <w:t xml:space="preserve">Szebeni Dávid műsorvezetővel. Mi csábíthatja a céghez a fiatal szakembereket? Mi motiválja Az Y és Z generációt? Tényleg nehéz őket megtartani a munkahelyen? </w:t>
      </w:r>
      <w:r w:rsidRPr="00CE1E44">
        <w:rPr>
          <w:b/>
          <w:bCs/>
        </w:rPr>
        <w:t>Cikkünkben összefoglaljuk a podcastben elhangzott legfontosabb szakértői gondolatokat.</w:t>
      </w:r>
    </w:p>
    <w:p w14:paraId="19DDF16E" w14:textId="242D3FD4" w:rsidR="00F24D2C" w:rsidRDefault="00A05160" w:rsidP="002A4FEC">
      <w:pPr>
        <w:spacing w:after="240"/>
      </w:pPr>
      <w:r>
        <w:t xml:space="preserve">„Egy 2016-os </w:t>
      </w:r>
      <w:r w:rsidR="00213B43">
        <w:t>kutatás eredményei alapján 40-50%-os éves fluktuáció figyelhető meg a piacon</w:t>
      </w:r>
      <w:r w:rsidR="00D1263D">
        <w:t>, ami a munkáltatónak és a vállalatnál maradt munkavállaóknak egyaránt nehézséget jelent.</w:t>
      </w:r>
      <w:r w:rsidR="00801144">
        <w:t>”</w:t>
      </w:r>
      <w:r w:rsidR="00766297">
        <w:t xml:space="preserve"> – </w:t>
      </w:r>
      <w:r w:rsidR="00193ACA">
        <w:t>K</w:t>
      </w:r>
      <w:r w:rsidR="00766297">
        <w:t>ezdte el a beszélgetést Bábel Balázs</w:t>
      </w:r>
      <w:r w:rsidR="000D5F21">
        <w:t>,</w:t>
      </w:r>
      <w:r w:rsidR="00766297">
        <w:t xml:space="preserve"> a Vasas Szakszervezet alelnöke</w:t>
      </w:r>
      <w:r w:rsidR="002C3C36">
        <w:t xml:space="preserve">, amit </w:t>
      </w:r>
      <w:r w:rsidR="0021238B">
        <w:t>Kiglics Gábor</w:t>
      </w:r>
      <w:r w:rsidR="000D5F21">
        <w:t>,</w:t>
      </w:r>
      <w:r w:rsidR="0021238B">
        <w:t xml:space="preserve"> </w:t>
      </w:r>
      <w:r w:rsidR="00975323">
        <w:t xml:space="preserve">az </w:t>
      </w:r>
      <w:r w:rsidR="00975323" w:rsidRPr="00975323">
        <w:t>eCon Engineering</w:t>
      </w:r>
      <w:r w:rsidR="00975323">
        <w:t xml:space="preserve"> ügyvezetője</w:t>
      </w:r>
      <w:r w:rsidR="00142E63">
        <w:t xml:space="preserve"> és a </w:t>
      </w:r>
      <w:r w:rsidR="00975323" w:rsidRPr="00975323">
        <w:t>Magyar Járműalkatrészgyártók Országos Szövetség</w:t>
      </w:r>
      <w:r w:rsidR="00142E63">
        <w:t>ének</w:t>
      </w:r>
      <w:r w:rsidR="00975323" w:rsidRPr="00975323">
        <w:t xml:space="preserve"> elnökségi tag</w:t>
      </w:r>
      <w:r w:rsidR="00142E63">
        <w:t xml:space="preserve">ja </w:t>
      </w:r>
      <w:r w:rsidR="001862C8">
        <w:t xml:space="preserve">azzal egészített ki, hogy tapasztalatai szerint ezek a számok a </w:t>
      </w:r>
      <w:r w:rsidR="0061391E">
        <w:t xml:space="preserve">COVID </w:t>
      </w:r>
      <w:r w:rsidR="001862C8">
        <w:t>második és harmadik hullámát követően tovább növekedtek.</w:t>
      </w:r>
      <w:r w:rsidR="00E472FC">
        <w:t xml:space="preserve"> </w:t>
      </w:r>
      <w:r w:rsidR="00D1485A" w:rsidRPr="00E472FC">
        <w:t xml:space="preserve">Kárai Anita, </w:t>
      </w:r>
      <w:r w:rsidR="000D5F21">
        <w:t xml:space="preserve">a </w:t>
      </w:r>
      <w:r w:rsidR="00E472FC" w:rsidRPr="00E472FC">
        <w:t>vezető és specialistakiválasztó</w:t>
      </w:r>
      <w:r w:rsidR="00D1485A" w:rsidRPr="00E472FC">
        <w:t xml:space="preserve"> </w:t>
      </w:r>
      <w:r w:rsidR="0061391E" w:rsidRPr="00E472FC">
        <w:t xml:space="preserve">Humanfield </w:t>
      </w:r>
      <w:r w:rsidR="00D1485A" w:rsidRPr="00E472FC">
        <w:t>üzletfejlesztési igazgató</w:t>
      </w:r>
      <w:r w:rsidR="00E472FC" w:rsidRPr="00E472FC">
        <w:t>ja</w:t>
      </w:r>
      <w:r w:rsidR="00E472FC">
        <w:t xml:space="preserve"> </w:t>
      </w:r>
      <w:r w:rsidR="00EC67D7">
        <w:t>szakértő</w:t>
      </w:r>
      <w:r w:rsidR="0061391E">
        <w:t xml:space="preserve"> </w:t>
      </w:r>
      <w:r w:rsidR="00EC67D7">
        <w:t xml:space="preserve">társaihoz hasonlóan úgy látja a </w:t>
      </w:r>
      <w:r w:rsidR="00045AED">
        <w:t>fluktuáció, munkaerőhiány</w:t>
      </w:r>
      <w:r w:rsidR="003B1EA2">
        <w:t xml:space="preserve"> </w:t>
      </w:r>
      <w:r w:rsidR="00045AED">
        <w:t xml:space="preserve">kérdése az idei év eleje közepétől kezdve újra </w:t>
      </w:r>
      <w:r w:rsidR="003B1EA2">
        <w:t>központivá vált</w:t>
      </w:r>
      <w:r w:rsidR="00C537BF">
        <w:t>.</w:t>
      </w:r>
      <w:r w:rsidR="003B1EA2">
        <w:t xml:space="preserve"> </w:t>
      </w:r>
      <w:r w:rsidR="00C537BF">
        <w:t>Ezt</w:t>
      </w:r>
      <w:r w:rsidR="003B1EA2">
        <w:t xml:space="preserve"> a nagyobb </w:t>
      </w:r>
      <w:r w:rsidR="00500BB5">
        <w:t xml:space="preserve">gyártó </w:t>
      </w:r>
      <w:r w:rsidR="003B1EA2">
        <w:t>multi</w:t>
      </w:r>
      <w:r w:rsidR="00500BB5">
        <w:t>cégek</w:t>
      </w:r>
      <w:r w:rsidR="003B1EA2">
        <w:t xml:space="preserve"> igyekeztek belülről</w:t>
      </w:r>
      <w:r w:rsidR="002A0ADF">
        <w:t xml:space="preserve"> </w:t>
      </w:r>
      <w:r w:rsidR="00354AAB">
        <w:t>–</w:t>
      </w:r>
      <w:r w:rsidR="002A0ADF">
        <w:t xml:space="preserve"> </w:t>
      </w:r>
      <w:r w:rsidR="00354AAB">
        <w:t xml:space="preserve">más részlegekből, ismerősi körökből – </w:t>
      </w:r>
      <w:r w:rsidR="003B1EA2">
        <w:t xml:space="preserve">pótolni, de egy idő után akkora </w:t>
      </w:r>
      <w:r w:rsidR="00500BB5">
        <w:t>hiányt tapasztaltak, hogy kénytelenek voltak k</w:t>
      </w:r>
      <w:r w:rsidR="002A0ADF">
        <w:t xml:space="preserve">ülső pályázókat is felvenni. Ezen a </w:t>
      </w:r>
      <w:r w:rsidR="00354AAB">
        <w:t>ponton</w:t>
      </w:r>
      <w:r w:rsidR="002A0ADF">
        <w:t xml:space="preserve"> ugyanakkor azzal </w:t>
      </w:r>
      <w:r w:rsidR="003569AD">
        <w:t xml:space="preserve">kellett szembesülnie sok munkáltatónak, hogy a pályázók nem hozzák azt a tudást, amit elvárnának tőlük. </w:t>
      </w:r>
      <w:r w:rsidR="00942ABD">
        <w:t>Például</w:t>
      </w:r>
      <w:r w:rsidR="003569AD">
        <w:t xml:space="preserve"> a nyelvtudás hiánya</w:t>
      </w:r>
      <w:r w:rsidR="00942ABD">
        <w:t xml:space="preserve"> nagyon magas</w:t>
      </w:r>
      <w:r w:rsidR="004E2E41">
        <w:t xml:space="preserve"> </w:t>
      </w:r>
      <w:r w:rsidR="00942ABD">
        <w:t>számban volt jellemző az álláskereső</w:t>
      </w:r>
      <w:r w:rsidR="00843D98">
        <w:t>kre.”</w:t>
      </w:r>
    </w:p>
    <w:p w14:paraId="437DCE0C" w14:textId="34F8B5E4" w:rsidR="00843D98" w:rsidRDefault="00B5715D" w:rsidP="0007196E">
      <w:pPr>
        <w:pStyle w:val="Cmsor2"/>
      </w:pPr>
      <w:r>
        <w:t xml:space="preserve">Képzés és a </w:t>
      </w:r>
      <w:r w:rsidR="00752647">
        <w:t>munkaerőpiac kapcsolata</w:t>
      </w:r>
    </w:p>
    <w:p w14:paraId="4466B8DB" w14:textId="295EECFA" w:rsidR="00752647" w:rsidRDefault="00937732" w:rsidP="002A4FEC">
      <w:pPr>
        <w:spacing w:after="240"/>
      </w:pPr>
      <w:r>
        <w:t xml:space="preserve">A szakértők egybehangzóan </w:t>
      </w:r>
      <w:r w:rsidR="009925E9">
        <w:t>elmondták, hogy bár sok műszaki iskola van Magyarországon</w:t>
      </w:r>
      <w:r w:rsidR="00D175DB">
        <w:t xml:space="preserve"> – szakiskola és egyetem egyaránt – ezek színvonala </w:t>
      </w:r>
      <w:r w:rsidR="00CF6BCE">
        <w:t xml:space="preserve">ugyanakkor </w:t>
      </w:r>
      <w:r w:rsidR="00D175DB">
        <w:t>nem minden esetben éri el azt a szintet, amivel a fiatalok a munkaerőpiacon megállják a helyüket.</w:t>
      </w:r>
      <w:r w:rsidR="00923533">
        <w:t xml:space="preserve"> </w:t>
      </w:r>
      <w:r w:rsidR="00A36B65">
        <w:t>„</w:t>
      </w:r>
      <w:r w:rsidR="00501956">
        <w:t>A</w:t>
      </w:r>
      <w:r w:rsidR="004164FE">
        <w:t xml:space="preserve"> kétkezi munkának ma a fiatalok körében igen alacsony a presztízse, ennek következtében </w:t>
      </w:r>
      <w:r w:rsidR="001241D4">
        <w:t>a legtöbben</w:t>
      </w:r>
      <w:r w:rsidR="007E6D1B">
        <w:t xml:space="preserve"> a szakiskola elvégzése után akkor is a továbbtanulás mellett döntenek, ha </w:t>
      </w:r>
      <w:r w:rsidR="00274368">
        <w:t>egyébként a képességeik nem olyan erősek</w:t>
      </w:r>
      <w:r w:rsidR="00A36B65">
        <w:t>”</w:t>
      </w:r>
      <w:r w:rsidR="00F5385B">
        <w:t xml:space="preserve"> –</w:t>
      </w:r>
      <w:r w:rsidR="00A36B65">
        <w:t xml:space="preserve"> mondta Bábel Balázs</w:t>
      </w:r>
      <w:r w:rsidR="00F5385B">
        <w:t>.</w:t>
      </w:r>
      <w:r w:rsidR="00274368">
        <w:t xml:space="preserve"> </w:t>
      </w:r>
      <w:r w:rsidR="001C38A6">
        <w:t>„T</w:t>
      </w:r>
      <w:r w:rsidR="002C64CD">
        <w:t>ulajdonképpen ahelyett, hogy</w:t>
      </w:r>
      <w:r w:rsidR="001C38A6">
        <w:t xml:space="preserve"> jó szakemberként, kétkezi munkásként dolgozna sok fiatal, inkább továbbtanul és közepes, átlagos </w:t>
      </w:r>
      <w:r w:rsidR="004013C7">
        <w:t>színvonalú mérnökként próbál helytállni a munkaerőpiacon.</w:t>
      </w:r>
      <w:r w:rsidR="00751F82">
        <w:t xml:space="preserve"> Ez nem jó irány, hiszen sok</w:t>
      </w:r>
      <w:r w:rsidR="00F5385B">
        <w:t xml:space="preserve"> esetben</w:t>
      </w:r>
      <w:r w:rsidR="00B41267">
        <w:t xml:space="preserve"> </w:t>
      </w:r>
      <w:r w:rsidR="00564FB8">
        <w:t xml:space="preserve">– </w:t>
      </w:r>
      <w:r w:rsidR="00B41267">
        <w:t>főleg külföldön</w:t>
      </w:r>
      <w:r w:rsidR="00564FB8">
        <w:t xml:space="preserve"> –</w:t>
      </w:r>
      <w:r w:rsidR="00B41267">
        <w:t xml:space="preserve"> jobban keres, magasabb életszínvonalat tud megteremteni egy jól képzett </w:t>
      </w:r>
      <w:r w:rsidR="00EF60B8">
        <w:t>szakmunkás, mint egy közepesen kvalifikált mérnök. Ezt tehát fontos lenne tudatosítani a fiatalokban.</w:t>
      </w:r>
      <w:r w:rsidR="00AE6C7D">
        <w:t>”</w:t>
      </w:r>
      <w:r w:rsidR="00EF60B8">
        <w:t xml:space="preserve"> – Tette hozzá Kiglics Gábor</w:t>
      </w:r>
      <w:r w:rsidR="00512D0C">
        <w:t>, majd Kárai Anita gondolataira rácsatlakozva</w:t>
      </w:r>
      <w:r w:rsidR="00030EFD">
        <w:t xml:space="preserve"> – aki szerint</w:t>
      </w:r>
      <w:r w:rsidR="007342BF">
        <w:t xml:space="preserve"> kulcsfontosságú, hogy a</w:t>
      </w:r>
      <w:r w:rsidR="002917BB">
        <w:t xml:space="preserve"> duális képzésben résztvevő fiatalok számára könnyebb legyen az átmenet az iskola és a munka világa között –</w:t>
      </w:r>
      <w:r w:rsidR="00030EFD">
        <w:t xml:space="preserve"> folytatta:</w:t>
      </w:r>
      <w:r w:rsidR="00963450">
        <w:t xml:space="preserve"> „Nyaranta </w:t>
      </w:r>
      <w:r w:rsidR="00344496">
        <w:t>6-10 diák érkezik hozzánk gyakorlatra, akiket az egyetemekkel közösen választunk ki, hogy kik kaphassák m</w:t>
      </w:r>
      <w:r w:rsidR="00303E6F">
        <w:t>e</w:t>
      </w:r>
      <w:r w:rsidR="00344496">
        <w:t xml:space="preserve">g a lehetőséget. Akik pedig </w:t>
      </w:r>
      <w:r w:rsidR="00FE50D4">
        <w:t xml:space="preserve">a 6-8 hét alatt </w:t>
      </w:r>
      <w:r w:rsidR="00FE50D4">
        <w:lastRenderedPageBreak/>
        <w:t xml:space="preserve">jól teljesítenek, azok </w:t>
      </w:r>
      <w:r w:rsidR="00AD3FDD">
        <w:t>tovább is maradhatnak nálunk, amivel rendszerint élnek is a fiatalok. Az ő esetükben például az egyébként nagyon jellemző lojalitás</w:t>
      </w:r>
      <w:r w:rsidR="002223F8">
        <w:t xml:space="preserve"> hiányát sem tapasztalom annyira élesen, mint a más körülmények között hozzánk kerülő fiatalok esetében</w:t>
      </w:r>
      <w:r w:rsidR="002F0929">
        <w:t>. Ami viszont általános nehézség és érdekellentét a fiatal munkavállalók</w:t>
      </w:r>
      <w:r w:rsidR="00374921">
        <w:t>, illetve</w:t>
      </w:r>
      <w:r w:rsidR="002F0929">
        <w:t xml:space="preserve"> a munkáltatók között az a hosszú</w:t>
      </w:r>
      <w:r w:rsidR="007F1E5B">
        <w:t xml:space="preserve"> </w:t>
      </w:r>
      <w:r w:rsidR="002F0929">
        <w:t>távú foglalkoztatás fogal</w:t>
      </w:r>
      <w:r w:rsidR="006620FD">
        <w:t>ma. A fiatalok számára ugyanis a 2-3 év már hosszú</w:t>
      </w:r>
      <w:r w:rsidR="007F1E5B">
        <w:t xml:space="preserve"> </w:t>
      </w:r>
      <w:r w:rsidR="006620FD">
        <w:t xml:space="preserve">távnak számít, ez az időtáv ugyanakkor egy vállalat életében nagyon rövid. Ennyi idő alatt nem lehet </w:t>
      </w:r>
      <w:r w:rsidR="00844A94">
        <w:t>gyakorlati tudást szerezni, ami elengedhetetlen például ahhoz, hogy valaki önállóan is tudjon projektet vezetni.”</w:t>
      </w:r>
    </w:p>
    <w:p w14:paraId="666B3B12" w14:textId="77777777" w:rsidR="00E84C77" w:rsidRDefault="00E84C77" w:rsidP="0007196E">
      <w:pPr>
        <w:pStyle w:val="Cmsor2"/>
      </w:pPr>
      <w:r>
        <w:t>Fiatalok motiválása</w:t>
      </w:r>
    </w:p>
    <w:p w14:paraId="38B9549B" w14:textId="34DD9E25" w:rsidR="00690041" w:rsidRDefault="00CD0B5E" w:rsidP="002A4FEC">
      <w:pPr>
        <w:spacing w:after="240"/>
      </w:pPr>
      <w:r>
        <w:t xml:space="preserve">Bábel Balázs szerint sokat segíthet </w:t>
      </w:r>
      <w:r w:rsidR="00651A87">
        <w:t xml:space="preserve">a </w:t>
      </w:r>
      <w:r>
        <w:t xml:space="preserve">Kiglics Gábor által felvetett problémán, ha </w:t>
      </w:r>
      <w:r w:rsidR="00820EE8">
        <w:t>a</w:t>
      </w:r>
      <w:r w:rsidR="00B35D42">
        <w:t xml:space="preserve"> felvételi beszélgetés során a cég felvázolja </w:t>
      </w:r>
      <w:r w:rsidR="00A1784F">
        <w:t>leendő munkavállaló</w:t>
      </w:r>
      <w:r w:rsidR="00651A87">
        <w:t>i</w:t>
      </w:r>
      <w:r w:rsidR="00A1784F">
        <w:t>nak, hogy milyen karrierutat járhat</w:t>
      </w:r>
      <w:r w:rsidR="00651A87">
        <w:t>nak</w:t>
      </w:r>
      <w:r w:rsidR="00A1784F">
        <w:t xml:space="preserve"> be, milyen kereseti lehetőségekkel számolhat</w:t>
      </w:r>
      <w:r w:rsidR="00651A87">
        <w:t>nak</w:t>
      </w:r>
      <w:r w:rsidR="00D364CF">
        <w:t>, van-e lehetőség fejlődni, képzéseken részt venni.</w:t>
      </w:r>
      <w:r w:rsidR="000212EA">
        <w:t xml:space="preserve"> „Ha ezt előre látja egy fiatal, akkor azzal növelhető a munkahelyen töltött évek száma, ami </w:t>
      </w:r>
      <w:r w:rsidR="003A0E45">
        <w:t xml:space="preserve">a </w:t>
      </w:r>
      <w:r w:rsidR="00800915">
        <w:t xml:space="preserve">cégnek is jó. Emellett pedig </w:t>
      </w:r>
      <w:r w:rsidR="00EE2183">
        <w:t>azt is fontos látni, hogy a mai fiataloknak a rugalmasság</w:t>
      </w:r>
      <w:r w:rsidR="003A0E45">
        <w:t xml:space="preserve"> (</w:t>
      </w:r>
      <w:r w:rsidR="00265D05">
        <w:t>például a munkaidőben</w:t>
      </w:r>
      <w:r w:rsidR="003A0E45">
        <w:t>)</w:t>
      </w:r>
      <w:r w:rsidR="00265D05">
        <w:t xml:space="preserve"> vagy a műszakok beosztásába való nagyobb beleszólási lehetőség sokkal fontosabb, mint a korábbi generációk számára. Ami pedig </w:t>
      </w:r>
      <w:r w:rsidR="00B229E3">
        <w:t xml:space="preserve">a legnagyobb különbség a munkaerőpiacon </w:t>
      </w:r>
      <w:r w:rsidR="00C57B01">
        <w:t xml:space="preserve">jelenlévő generációk között, hogy a fiatalok számára az élmények központi helyet foglalnak el. Ezt </w:t>
      </w:r>
      <w:r w:rsidR="00521077">
        <w:t>nemcsak a szabadidejükben, de a munkahelyen ugyanúgy keresik</w:t>
      </w:r>
      <w:r w:rsidR="00156933">
        <w:t>.”</w:t>
      </w:r>
      <w:r w:rsidR="00C04B18">
        <w:t xml:space="preserve"> Kárai Anita</w:t>
      </w:r>
      <w:r w:rsidR="000D5F21">
        <w:t xml:space="preserve">, Bábel Balázshoz hasonlóan megtapasztalata, hogy a fiatalok motiválásában az élményközpontúság kiemelt szerepet játszik. Ugyanakkor arra is felhívta a figyelmet, hogy ezt a kérdést nem lehet általánosságban </w:t>
      </w:r>
      <w:r w:rsidR="00DB67A2">
        <w:t xml:space="preserve">tekinteni. Nagy különbségeket lát ugyanis országos szinten azzal kapcsolatban, hogy mi a </w:t>
      </w:r>
      <w:r w:rsidR="008B74A5">
        <w:t xml:space="preserve">fontos egy munkavállaló számára. „Generációtól függően igaz, hogy </w:t>
      </w:r>
      <w:r w:rsidR="006C7CCC">
        <w:t xml:space="preserve">az </w:t>
      </w:r>
      <w:r w:rsidR="008B74A5">
        <w:t>a</w:t>
      </w:r>
      <w:r w:rsidR="006C7CCC">
        <w:t xml:space="preserve">nyagi dolgok sokat nyomnak a latba a motiválás </w:t>
      </w:r>
      <w:r w:rsidR="00ED3943">
        <w:t xml:space="preserve">terén. </w:t>
      </w:r>
      <w:r w:rsidR="00E36442">
        <w:t xml:space="preserve">Ugyanakkor azt látjuk, hogy Budapesten és az </w:t>
      </w:r>
      <w:r w:rsidR="00CA3811">
        <w:t>agglomerációban</w:t>
      </w:r>
      <w:r w:rsidR="00E36442">
        <w:t xml:space="preserve"> </w:t>
      </w:r>
      <w:r w:rsidR="00CA3811">
        <w:t>a sok munkahelynek köszönhetően sokkal inkább jellemző az alacsony lojalitás</w:t>
      </w:r>
      <w:r w:rsidR="00855357">
        <w:t xml:space="preserve">. Vagyis, </w:t>
      </w:r>
      <w:r w:rsidR="00CA3811">
        <w:t xml:space="preserve">ha </w:t>
      </w:r>
      <w:r w:rsidR="00855357">
        <w:t xml:space="preserve">valami </w:t>
      </w:r>
      <w:r w:rsidR="00CA3811">
        <w:t>nem tetszik</w:t>
      </w:r>
      <w:r w:rsidR="00855357">
        <w:t>, akkor elmennek a fiatalok</w:t>
      </w:r>
      <w:r w:rsidR="00622D3E">
        <w:t xml:space="preserve">. Ezzel szemben például Észak-Magyarországon </w:t>
      </w:r>
      <w:r w:rsidR="00D22D67">
        <w:t xml:space="preserve">még alacsonyabb fizetésekkel is ottmaradnak a munkahelyen a fiatalok, mivel nem igazán van másik alternatíva számukra. Így ebben a térségben </w:t>
      </w:r>
      <w:r w:rsidR="00203C02">
        <w:t>a biztonság nagyobb súlyú, mint az anyagi juttatás.”</w:t>
      </w:r>
    </w:p>
    <w:p w14:paraId="3495E7B6" w14:textId="5AA7D831" w:rsidR="00F10DC6" w:rsidRDefault="00F10DC6" w:rsidP="002A4FEC">
      <w:pPr>
        <w:spacing w:after="240"/>
      </w:pPr>
      <w:r>
        <w:t xml:space="preserve">„Nálunk a </w:t>
      </w:r>
      <w:r w:rsidR="00D60A70">
        <w:t xml:space="preserve">külső és </w:t>
      </w:r>
      <w:r>
        <w:t>belső képzési</w:t>
      </w:r>
      <w:r w:rsidR="00D60A70">
        <w:t>, illetve</w:t>
      </w:r>
      <w:r>
        <w:t xml:space="preserve"> mentori rendszer </w:t>
      </w:r>
      <w:r w:rsidR="00D60A70">
        <w:t xml:space="preserve">vált be ezen a téren. </w:t>
      </w:r>
      <w:r w:rsidR="000D195E">
        <w:t>Bár a szervezetünk lapos szerkezetű</w:t>
      </w:r>
      <w:r w:rsidR="00B771AC">
        <w:t>, vagyis nincs sok előrelépési lehetőség, ugyanakkor</w:t>
      </w:r>
      <w:r w:rsidR="00167429">
        <w:t xml:space="preserve"> </w:t>
      </w:r>
      <w:r w:rsidR="00B771AC">
        <w:t xml:space="preserve">a tapasztalt kollégáknak lehetőséget adunk arra, hogy </w:t>
      </w:r>
      <w:r w:rsidR="00DA34DE">
        <w:t>a t</w:t>
      </w:r>
      <w:r w:rsidR="00C94488">
        <w:t>udásukat képzések keretében átadják a fiataloknak</w:t>
      </w:r>
      <w:r w:rsidR="0045532B">
        <w:t xml:space="preserve">, amivel mindkét fél jól jár. Emellett pedig rotációs rendszert alakítottunk ki a szakemberek körében, aminek köszönhetően </w:t>
      </w:r>
      <w:r w:rsidR="00311B3B">
        <w:t>minden szakemberünk megismer több munkafolyamatot. Ezáltal szélesedik az ismeretük, a tap</w:t>
      </w:r>
      <w:r w:rsidR="0016377D">
        <w:t>a</w:t>
      </w:r>
      <w:r w:rsidR="00311B3B">
        <w:t>sztalatuk</w:t>
      </w:r>
      <w:r w:rsidR="0016377D">
        <w:t>, nő a tudásuk.</w:t>
      </w:r>
      <w:r w:rsidR="00FA3AF1">
        <w:t xml:space="preserve"> Sőt az élményközpontú munkavégzés támogatásaként gamifik</w:t>
      </w:r>
      <w:r w:rsidR="00136BCD">
        <w:t>á</w:t>
      </w:r>
      <w:r w:rsidR="00FA3AF1">
        <w:t>ció</w:t>
      </w:r>
      <w:r w:rsidR="00B9608F">
        <w:t xml:space="preserve">val is fel vannak vértezve a belső képzéseink” </w:t>
      </w:r>
      <w:r w:rsidR="006C585D">
        <w:t>–</w:t>
      </w:r>
      <w:r w:rsidR="00B9608F">
        <w:t xml:space="preserve"> </w:t>
      </w:r>
      <w:r w:rsidR="006C585D">
        <w:t>osztotta meg tapasztalatait Kiglics Gábor.</w:t>
      </w:r>
    </w:p>
    <w:p w14:paraId="531F2ECC" w14:textId="1D04E2E3" w:rsidR="006C585D" w:rsidRDefault="00990CDC" w:rsidP="0007196E">
      <w:pPr>
        <w:pStyle w:val="Cmsor2"/>
      </w:pPr>
      <w:r>
        <w:lastRenderedPageBreak/>
        <w:t xml:space="preserve">Gépi tanulás és robotizáció </w:t>
      </w:r>
      <w:r w:rsidR="007A7AEA">
        <w:t>hatása a gépiparra</w:t>
      </w:r>
    </w:p>
    <w:p w14:paraId="7CD68B94" w14:textId="1E2F69C4" w:rsidR="00AC498E" w:rsidRDefault="00A26D61" w:rsidP="002A4FEC">
      <w:pPr>
        <w:spacing w:after="240"/>
      </w:pPr>
      <w:r>
        <w:t xml:space="preserve">Egyértelműen a </w:t>
      </w:r>
      <w:r w:rsidR="002D467E">
        <w:t>betanított munkakörök a legveszélyeztetettebbek az automatizációval szemben</w:t>
      </w:r>
      <w:r w:rsidR="003D79EA">
        <w:t xml:space="preserve">, ebben mindhárom szakértő egyetértett. </w:t>
      </w:r>
      <w:r w:rsidR="00F90C1B">
        <w:t xml:space="preserve">„A megoldás véleményem szerint az lehet, ha a szakképzés színvonala </w:t>
      </w:r>
      <w:r w:rsidR="00F571BA">
        <w:t>nő, illetve ha a fiatalokat tanulni tanítják meg.</w:t>
      </w:r>
      <w:r w:rsidR="00DF2FC7">
        <w:t xml:space="preserve"> </w:t>
      </w:r>
      <w:r w:rsidR="00E1313E">
        <w:t>E</w:t>
      </w:r>
      <w:r w:rsidR="00DF2FC7">
        <w:t>lengedhetetlen, hogy a diákok nyitot</w:t>
      </w:r>
      <w:r w:rsidR="00985967">
        <w:t>t</w:t>
      </w:r>
      <w:r w:rsidR="00E1313E">
        <w:t>ak legyenek</w:t>
      </w:r>
      <w:r w:rsidR="00985967">
        <w:t xml:space="preserve"> és az önfejlesztés képességét is elsajátítsák</w:t>
      </w:r>
      <w:r w:rsidR="00DE1BB6">
        <w:t>. A</w:t>
      </w:r>
      <w:r w:rsidR="00985967">
        <w:t xml:space="preserve">z már kevés, hogy egyetlen gép kezelését </w:t>
      </w:r>
      <w:r w:rsidR="00DE1BB6">
        <w:t>ismerik</w:t>
      </w:r>
      <w:r w:rsidR="00B12B09">
        <w:t xml:space="preserve">, hiszen lehet, hogy 10 év múlva </w:t>
      </w:r>
      <w:r w:rsidR="00E3518B">
        <w:t xml:space="preserve">automatizált lesz az a folyamat, amit </w:t>
      </w:r>
      <w:r w:rsidR="006A5EE5">
        <w:t xml:space="preserve">ma nekik kell ellátni” </w:t>
      </w:r>
      <w:r w:rsidR="001441B0">
        <w:t>–</w:t>
      </w:r>
      <w:r w:rsidR="006A5EE5">
        <w:t xml:space="preserve"> mondta Bábel Balázs</w:t>
      </w:r>
      <w:r w:rsidR="00AC498E">
        <w:t>, akivel bár Kiglics Gábor nagyrészt egyetért,</w:t>
      </w:r>
      <w:r w:rsidR="00515311">
        <w:t xml:space="preserve"> ő is úgy látja, hogy elengedhetetlen, hogy a fiatalokat kitartásra </w:t>
      </w:r>
      <w:r w:rsidR="00E90704">
        <w:t xml:space="preserve">és folyamatos tanulási igényre </w:t>
      </w:r>
      <w:r w:rsidR="000B39ED">
        <w:t>neveljék az iskolákban, munkahelyeken.</w:t>
      </w:r>
      <w:r w:rsidR="00360B2C">
        <w:t xml:space="preserve"> Az automatizációval kapcsolatban ugyanakkor úgy látja, hogy karbantartókra mindig szükség lesz</w:t>
      </w:r>
      <w:r w:rsidR="00A00F86">
        <w:t>, amit nem válthat ki egyetlen robot sem</w:t>
      </w:r>
      <w:r w:rsidR="00437F40">
        <w:t>.</w:t>
      </w:r>
    </w:p>
    <w:p w14:paraId="4F0BB4E1" w14:textId="5F0244EC" w:rsidR="00437F40" w:rsidRDefault="00437F40" w:rsidP="002A4FEC">
      <w:pPr>
        <w:spacing w:after="240"/>
      </w:pPr>
      <w:r>
        <w:t xml:space="preserve">Kárai Anita </w:t>
      </w:r>
      <w:r w:rsidR="001441B0">
        <w:t xml:space="preserve">mindezek mellett </w:t>
      </w:r>
      <w:r w:rsidR="00557695">
        <w:t>a mesterséges intelligencia fejlődésével kapcsolatban egy új nézőpont</w:t>
      </w:r>
      <w:r w:rsidR="006343FF">
        <w:t>ra világított rá.</w:t>
      </w:r>
      <w:r w:rsidR="003D48D5">
        <w:t xml:space="preserve"> „Bár az igaz, hogy dinamikusan fejlődik a MI, ugyanakkor</w:t>
      </w:r>
      <w:r w:rsidR="00624A19">
        <w:t>, amíg egy cég úgy működik, hogy a fontosabb döntéshozatali pozíc</w:t>
      </w:r>
      <w:r w:rsidR="00C7137B">
        <w:t xml:space="preserve">iók – például munkafelvétel – külföldön vannak, a munkafolyamat viszont itthon, addig </w:t>
      </w:r>
      <w:r w:rsidR="00A74239">
        <w:t>ezek az emberi tényezők nagyban lelassíthatják, sőt meg is akadályozhatják a</w:t>
      </w:r>
      <w:r w:rsidR="006F502C">
        <w:t xml:space="preserve"> továbblépést, például a</w:t>
      </w:r>
      <w:r w:rsidR="00F352D0">
        <w:t xml:space="preserve"> fontos pozíciókban a</w:t>
      </w:r>
      <w:r w:rsidR="006F502C">
        <w:t xml:space="preserve"> munkaerőhiány csökkentését.</w:t>
      </w:r>
      <w:r w:rsidR="00F352D0">
        <w:t>”</w:t>
      </w:r>
    </w:p>
    <w:p w14:paraId="5D803ADD" w14:textId="6CC588B8" w:rsidR="00321E9F" w:rsidRDefault="00CD7F29" w:rsidP="0007196E">
      <w:pPr>
        <w:pStyle w:val="Cmsor2"/>
      </w:pPr>
      <w:r>
        <w:t>Lehetőség, perspektíva, fejlődés</w:t>
      </w:r>
    </w:p>
    <w:p w14:paraId="711AFDE4" w14:textId="1E336EFE" w:rsidR="00CD7F29" w:rsidRDefault="00066D60" w:rsidP="002A4FEC">
      <w:pPr>
        <w:spacing w:after="240"/>
      </w:pPr>
      <w:r>
        <w:t xml:space="preserve">A jelenlegi munkaerőpiaci helyzet orvoslásához </w:t>
      </w:r>
      <w:r w:rsidR="00840DFC">
        <w:t xml:space="preserve">fontos, hogy </w:t>
      </w:r>
      <w:r>
        <w:t>minden szereplő</w:t>
      </w:r>
      <w:r w:rsidR="00840DFC">
        <w:t xml:space="preserve"> nyitott legyen és elfogadó a másik oldal </w:t>
      </w:r>
      <w:r w:rsidR="00A4479C">
        <w:t xml:space="preserve">igényeivel szemben. Fontos, hogy az oktatás színvonala </w:t>
      </w:r>
      <w:r w:rsidR="00136BCD">
        <w:t>javuljon</w:t>
      </w:r>
      <w:r w:rsidR="007C2C44">
        <w:t>, a képzési programok, tananyagok pedig az ipar igényeihez közelebb kerüljenek</w:t>
      </w:r>
      <w:r w:rsidR="003B64AB">
        <w:t xml:space="preserve">, kiegészülve a már említett belső képzési programokkal is. </w:t>
      </w:r>
      <w:r w:rsidR="004208A6">
        <w:t xml:space="preserve">A fiatalok részéről </w:t>
      </w:r>
      <w:r w:rsidR="00F10996">
        <w:t xml:space="preserve">hosszútávon nélkülözhetetlen, hogy </w:t>
      </w:r>
      <w:r w:rsidR="007A0B97">
        <w:t xml:space="preserve">nyitottak legyenek az élethosszig tartó tanulásra, önképzésre, a </w:t>
      </w:r>
      <w:r w:rsidR="00DC4897">
        <w:t>munkahelyeknek pedig fontos, hogy nyitottak legyenek a fiatalok igényeire: a rugalmasságra</w:t>
      </w:r>
      <w:r w:rsidR="00006D21">
        <w:t>, élményközpontúságra és a tiszteletre.</w:t>
      </w:r>
    </w:p>
    <w:p w14:paraId="4F2CFE68" w14:textId="0C28AB49" w:rsidR="00E42DD7" w:rsidRDefault="00E42DD7" w:rsidP="002A4FEC">
      <w:pPr>
        <w:spacing w:after="240"/>
      </w:pPr>
    </w:p>
    <w:p w14:paraId="0F3FB849" w14:textId="1A8D74CE" w:rsidR="00E42DD7" w:rsidRDefault="00E42DD7" w:rsidP="002A4FEC">
      <w:pPr>
        <w:spacing w:after="240"/>
      </w:pPr>
    </w:p>
    <w:p w14:paraId="474F7596" w14:textId="77777777" w:rsidR="00E42DD7" w:rsidRDefault="00E42DD7" w:rsidP="00E42DD7">
      <w:pPr>
        <w:spacing w:after="240"/>
      </w:pPr>
      <w:r>
        <w:t>A teljes beszélgetés meghallgatható A VasCast Spotify és Apple podcast csatornáján!</w:t>
      </w:r>
    </w:p>
    <w:p w14:paraId="4E5ECC1D" w14:textId="77777777" w:rsidR="00E42DD7" w:rsidRDefault="00E42DD7" w:rsidP="00E42DD7">
      <w:pPr>
        <w:spacing w:after="240"/>
      </w:pPr>
      <w:r>
        <w:t>&lt;link&gt;</w:t>
      </w:r>
    </w:p>
    <w:p w14:paraId="25C95F76" w14:textId="77777777" w:rsidR="00E42DD7" w:rsidRDefault="00E42DD7" w:rsidP="00E42DD7">
      <w:pPr>
        <w:spacing w:after="240"/>
      </w:pPr>
    </w:p>
    <w:p w14:paraId="395FED10" w14:textId="77777777" w:rsidR="00E42DD7" w:rsidRPr="005B1B39" w:rsidRDefault="00E42DD7" w:rsidP="00E42DD7">
      <w:pPr>
        <w:spacing w:after="240"/>
        <w:rPr>
          <w:i/>
          <w:iCs/>
        </w:rPr>
      </w:pPr>
      <w:r w:rsidRPr="005B1B39">
        <w:rPr>
          <w:i/>
          <w:iCs/>
        </w:rPr>
        <w:t>Mi a VasCast?</w:t>
      </w:r>
    </w:p>
    <w:p w14:paraId="30164552" w14:textId="77777777" w:rsidR="00E42DD7" w:rsidRPr="005B1B39" w:rsidRDefault="00E42DD7" w:rsidP="00E42DD7">
      <w:pPr>
        <w:rPr>
          <w:i/>
          <w:iCs/>
        </w:rPr>
      </w:pPr>
      <w:r w:rsidRPr="005B1B39">
        <w:rPr>
          <w:i/>
          <w:iCs/>
        </w:rPr>
        <w:t>A Vasas Szakszervezeti Szövetség podcastje gazdaságról, társadalomról és a 21. század munkavállalóiról.</w:t>
      </w:r>
    </w:p>
    <w:p w14:paraId="616E31B4" w14:textId="77777777" w:rsidR="00E42DD7" w:rsidRPr="005B1B39" w:rsidRDefault="00E42DD7" w:rsidP="00E42DD7">
      <w:pPr>
        <w:rPr>
          <w:i/>
          <w:iCs/>
        </w:rPr>
      </w:pPr>
      <w:r w:rsidRPr="005B1B39">
        <w:rPr>
          <w:i/>
          <w:iCs/>
        </w:rPr>
        <w:lastRenderedPageBreak/>
        <w:t>Hogyan segíthetjük a karrierünket? Milyen oktatási rendszerre van szükség az országban? Milyen jogaim vannak alkalmazottként? Mi várható az iparban?</w:t>
      </w:r>
    </w:p>
    <w:p w14:paraId="5B75BB34" w14:textId="77777777" w:rsidR="00E42DD7" w:rsidRPr="005B1B39" w:rsidRDefault="00E42DD7" w:rsidP="00E42DD7">
      <w:pPr>
        <w:spacing w:after="240"/>
        <w:rPr>
          <w:i/>
          <w:iCs/>
        </w:rPr>
      </w:pPr>
      <w:r w:rsidRPr="005B1B39">
        <w:rPr>
          <w:i/>
          <w:iCs/>
        </w:rPr>
        <w:t>Erről és még sok minden másról beszélgetünk szakértő vendégeinkkel</w:t>
      </w:r>
      <w:r>
        <w:rPr>
          <w:i/>
          <w:iCs/>
        </w:rPr>
        <w:t>.</w:t>
      </w:r>
    </w:p>
    <w:p w14:paraId="3FC6C3B9" w14:textId="77777777" w:rsidR="00E42DD7" w:rsidRDefault="00E42DD7" w:rsidP="002A4FEC">
      <w:pPr>
        <w:spacing w:after="240"/>
      </w:pPr>
    </w:p>
    <w:sectPr w:rsidR="00E4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00"/>
    <w:rsid w:val="00006D21"/>
    <w:rsid w:val="00012A24"/>
    <w:rsid w:val="000212EA"/>
    <w:rsid w:val="00030EFD"/>
    <w:rsid w:val="00045AED"/>
    <w:rsid w:val="00066D60"/>
    <w:rsid w:val="0007196E"/>
    <w:rsid w:val="000B39ED"/>
    <w:rsid w:val="000D195E"/>
    <w:rsid w:val="000D5F21"/>
    <w:rsid w:val="001128D8"/>
    <w:rsid w:val="001241D4"/>
    <w:rsid w:val="00134909"/>
    <w:rsid w:val="00136BCD"/>
    <w:rsid w:val="00142E63"/>
    <w:rsid w:val="001441B0"/>
    <w:rsid w:val="00156933"/>
    <w:rsid w:val="0016377D"/>
    <w:rsid w:val="00167429"/>
    <w:rsid w:val="001862C8"/>
    <w:rsid w:val="00193ACA"/>
    <w:rsid w:val="001C38A6"/>
    <w:rsid w:val="00203C02"/>
    <w:rsid w:val="0021238B"/>
    <w:rsid w:val="00213B43"/>
    <w:rsid w:val="002223F8"/>
    <w:rsid w:val="00265D05"/>
    <w:rsid w:val="00271EFF"/>
    <w:rsid w:val="00274368"/>
    <w:rsid w:val="002917BB"/>
    <w:rsid w:val="002A0ADF"/>
    <w:rsid w:val="002A4FEC"/>
    <w:rsid w:val="002C3C36"/>
    <w:rsid w:val="002C64CD"/>
    <w:rsid w:val="002D467E"/>
    <w:rsid w:val="002F0929"/>
    <w:rsid w:val="00303E6F"/>
    <w:rsid w:val="00311B3B"/>
    <w:rsid w:val="00321E9F"/>
    <w:rsid w:val="00344496"/>
    <w:rsid w:val="00354AAB"/>
    <w:rsid w:val="003569AD"/>
    <w:rsid w:val="00360B2C"/>
    <w:rsid w:val="00374921"/>
    <w:rsid w:val="003A0E45"/>
    <w:rsid w:val="003B1EA2"/>
    <w:rsid w:val="003B64AB"/>
    <w:rsid w:val="003D48D5"/>
    <w:rsid w:val="003D79EA"/>
    <w:rsid w:val="004013C7"/>
    <w:rsid w:val="00402348"/>
    <w:rsid w:val="004164FE"/>
    <w:rsid w:val="004208A6"/>
    <w:rsid w:val="00437F40"/>
    <w:rsid w:val="0045532B"/>
    <w:rsid w:val="004827D8"/>
    <w:rsid w:val="004B1A88"/>
    <w:rsid w:val="004C1F61"/>
    <w:rsid w:val="004E2E41"/>
    <w:rsid w:val="00500BB5"/>
    <w:rsid w:val="00501956"/>
    <w:rsid w:val="00512D0C"/>
    <w:rsid w:val="00515311"/>
    <w:rsid w:val="00521077"/>
    <w:rsid w:val="00557695"/>
    <w:rsid w:val="0056474F"/>
    <w:rsid w:val="00564FB8"/>
    <w:rsid w:val="005F2400"/>
    <w:rsid w:val="0061391E"/>
    <w:rsid w:val="00622D3E"/>
    <w:rsid w:val="00624A19"/>
    <w:rsid w:val="006343FF"/>
    <w:rsid w:val="00651A87"/>
    <w:rsid w:val="006620FD"/>
    <w:rsid w:val="00675991"/>
    <w:rsid w:val="00690041"/>
    <w:rsid w:val="006A5EE5"/>
    <w:rsid w:val="006C585D"/>
    <w:rsid w:val="006C7CCC"/>
    <w:rsid w:val="006F502C"/>
    <w:rsid w:val="0070589F"/>
    <w:rsid w:val="007342BF"/>
    <w:rsid w:val="00751F82"/>
    <w:rsid w:val="00752647"/>
    <w:rsid w:val="00766297"/>
    <w:rsid w:val="00773C12"/>
    <w:rsid w:val="007A0B97"/>
    <w:rsid w:val="007A7AEA"/>
    <w:rsid w:val="007C2C44"/>
    <w:rsid w:val="007E6D1B"/>
    <w:rsid w:val="007F1E5B"/>
    <w:rsid w:val="00800915"/>
    <w:rsid w:val="00801144"/>
    <w:rsid w:val="00820EE8"/>
    <w:rsid w:val="00840DFC"/>
    <w:rsid w:val="00843D98"/>
    <w:rsid w:val="00844A94"/>
    <w:rsid w:val="00855357"/>
    <w:rsid w:val="008B74A5"/>
    <w:rsid w:val="008D3088"/>
    <w:rsid w:val="00923533"/>
    <w:rsid w:val="00937732"/>
    <w:rsid w:val="00942ABD"/>
    <w:rsid w:val="009477F8"/>
    <w:rsid w:val="00963450"/>
    <w:rsid w:val="00975323"/>
    <w:rsid w:val="00985967"/>
    <w:rsid w:val="00990CDC"/>
    <w:rsid w:val="009925E9"/>
    <w:rsid w:val="00A00F86"/>
    <w:rsid w:val="00A05160"/>
    <w:rsid w:val="00A1784F"/>
    <w:rsid w:val="00A26D61"/>
    <w:rsid w:val="00A36B65"/>
    <w:rsid w:val="00A4479C"/>
    <w:rsid w:val="00A74239"/>
    <w:rsid w:val="00AC498E"/>
    <w:rsid w:val="00AD3FDD"/>
    <w:rsid w:val="00AE6C7D"/>
    <w:rsid w:val="00B12B09"/>
    <w:rsid w:val="00B229E3"/>
    <w:rsid w:val="00B35D42"/>
    <w:rsid w:val="00B41267"/>
    <w:rsid w:val="00B5715D"/>
    <w:rsid w:val="00B771AC"/>
    <w:rsid w:val="00B9608F"/>
    <w:rsid w:val="00C04B18"/>
    <w:rsid w:val="00C537BF"/>
    <w:rsid w:val="00C57B01"/>
    <w:rsid w:val="00C7137B"/>
    <w:rsid w:val="00C94488"/>
    <w:rsid w:val="00CA3811"/>
    <w:rsid w:val="00CD0B5E"/>
    <w:rsid w:val="00CD7F29"/>
    <w:rsid w:val="00CF6BCE"/>
    <w:rsid w:val="00D1263D"/>
    <w:rsid w:val="00D1485A"/>
    <w:rsid w:val="00D175DB"/>
    <w:rsid w:val="00D22D67"/>
    <w:rsid w:val="00D364CF"/>
    <w:rsid w:val="00D60A70"/>
    <w:rsid w:val="00D95A65"/>
    <w:rsid w:val="00DA34DE"/>
    <w:rsid w:val="00DB67A2"/>
    <w:rsid w:val="00DC4897"/>
    <w:rsid w:val="00DE1BB6"/>
    <w:rsid w:val="00DF2FC7"/>
    <w:rsid w:val="00E1313E"/>
    <w:rsid w:val="00E34F0F"/>
    <w:rsid w:val="00E3518B"/>
    <w:rsid w:val="00E36442"/>
    <w:rsid w:val="00E42DD7"/>
    <w:rsid w:val="00E472FC"/>
    <w:rsid w:val="00E84C77"/>
    <w:rsid w:val="00E90704"/>
    <w:rsid w:val="00EC67D7"/>
    <w:rsid w:val="00ED3943"/>
    <w:rsid w:val="00EE2183"/>
    <w:rsid w:val="00EF60B8"/>
    <w:rsid w:val="00F10996"/>
    <w:rsid w:val="00F10DC6"/>
    <w:rsid w:val="00F24D2C"/>
    <w:rsid w:val="00F352D0"/>
    <w:rsid w:val="00F5385B"/>
    <w:rsid w:val="00F571BA"/>
    <w:rsid w:val="00F90C1B"/>
    <w:rsid w:val="00FA3AF1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F7F1"/>
  <w15:chartTrackingRefBased/>
  <w15:docId w15:val="{0F869C18-A22D-43AE-ACA5-9F2640E4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3088"/>
    <w:pPr>
      <w:spacing w:after="0" w:line="360" w:lineRule="auto"/>
      <w:jc w:val="both"/>
    </w:pPr>
    <w:rPr>
      <w:rFonts w:ascii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C1F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719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1F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719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1073</Words>
  <Characters>7405</Characters>
  <DocSecurity>0</DocSecurity>
  <Lines>61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2021-10-06T11:36:00Z</dcterms:created>
  <dcterms:modified xsi:type="dcterms:W3CDTF">2021-10-06T11:40:00Z</dcterms:modified>
</cp:coreProperties>
</file>